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28AC" w14:textId="77777777" w:rsidR="007B5DE2" w:rsidRDefault="007B5DE2" w:rsidP="007B5DE2">
      <w:pPr>
        <w:spacing w:line="240" w:lineRule="auto"/>
        <w:contextualSpacing/>
      </w:pPr>
      <w:r>
        <w:t>TO:</w:t>
      </w:r>
      <w:r>
        <w:tab/>
        <w:t>Legislation, Regulations, and</w:t>
      </w:r>
      <w:r>
        <w:tab/>
      </w:r>
      <w:r>
        <w:tab/>
      </w:r>
      <w:r>
        <w:tab/>
        <w:t>DATE:</w:t>
      </w:r>
    </w:p>
    <w:p w14:paraId="310D05A2" w14:textId="77777777" w:rsidR="007B5DE2" w:rsidRDefault="007B5DE2" w:rsidP="007B5DE2">
      <w:pPr>
        <w:spacing w:line="240" w:lineRule="auto"/>
        <w:contextualSpacing/>
      </w:pPr>
      <w:r>
        <w:tab/>
        <w:t>Legislative Research Section</w:t>
      </w:r>
    </w:p>
    <w:p w14:paraId="5B9DE5B4" w14:textId="77777777" w:rsidR="007B5DE2" w:rsidRDefault="007B5DE2" w:rsidP="007B5DE2">
      <w:pPr>
        <w:spacing w:line="240" w:lineRule="auto"/>
        <w:contextualSpacing/>
      </w:pPr>
      <w:r>
        <w:tab/>
        <w:t>State of Alaska, Department of Law</w:t>
      </w:r>
    </w:p>
    <w:p w14:paraId="5382052A" w14:textId="77777777" w:rsidR="007B5DE2" w:rsidRDefault="007B5DE2" w:rsidP="007B5DE2">
      <w:pPr>
        <w:spacing w:line="240" w:lineRule="auto"/>
        <w:contextualSpacing/>
      </w:pPr>
      <w:r>
        <w:tab/>
      </w:r>
      <w:hyperlink r:id="rId6" w:history="1">
        <w:r w:rsidRPr="00656649">
          <w:rPr>
            <w:rStyle w:val="Hyperlink"/>
          </w:rPr>
          <w:t>Law.regulations@alaska.gov</w:t>
        </w:r>
      </w:hyperlink>
      <w:r w:rsidRPr="00656649">
        <w:tab/>
      </w:r>
    </w:p>
    <w:p w14:paraId="3E0D0B74" w14:textId="77777777" w:rsidR="007B5DE2" w:rsidRDefault="007B5DE2" w:rsidP="007B5DE2">
      <w:pPr>
        <w:spacing w:line="240" w:lineRule="auto"/>
        <w:contextualSpacing/>
      </w:pPr>
    </w:p>
    <w:p w14:paraId="157D29E6" w14:textId="77777777" w:rsidR="007B5DE2" w:rsidRDefault="007B5DE2" w:rsidP="007B5DE2">
      <w:pPr>
        <w:spacing w:line="240" w:lineRule="auto"/>
        <w:contextualSpacing/>
      </w:pPr>
      <w:r>
        <w:t>FROM:</w:t>
      </w:r>
      <w:r>
        <w:tab/>
      </w:r>
      <w:r>
        <w:tab/>
      </w:r>
      <w:r>
        <w:tab/>
      </w:r>
      <w:r>
        <w:tab/>
      </w:r>
      <w:r>
        <w:tab/>
      </w:r>
      <w:r>
        <w:tab/>
        <w:t>SUBJECT:</w:t>
      </w:r>
      <w:r>
        <w:tab/>
        <w:t>Final review request</w:t>
      </w:r>
    </w:p>
    <w:p w14:paraId="7DBD1E57" w14:textId="77777777" w:rsidR="007B5DE2" w:rsidRDefault="007B5DE2" w:rsidP="007B5DE2">
      <w:pPr>
        <w:spacing w:line="240" w:lineRule="auto"/>
        <w:contextualSpacing/>
      </w:pPr>
    </w:p>
    <w:p w14:paraId="5B41DBE0" w14:textId="77777777" w:rsidR="007B5DE2" w:rsidRDefault="007B5DE2" w:rsidP="007B5DE2">
      <w:pPr>
        <w:spacing w:line="240" w:lineRule="auto"/>
        <w:contextualSpacing/>
      </w:pPr>
    </w:p>
    <w:p w14:paraId="089D0C5A" w14:textId="77777777" w:rsidR="007B5DE2" w:rsidRDefault="007B5DE2" w:rsidP="007B5DE2">
      <w:pPr>
        <w:spacing w:line="240" w:lineRule="auto"/>
        <w:contextualSpacing/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9710"/>
      </w:tblGrid>
      <w:tr w:rsidR="007B5DE2" w14:paraId="1782FD07" w14:textId="77777777" w:rsidTr="00FE4C63">
        <w:tc>
          <w:tcPr>
            <w:tcW w:w="9710" w:type="dxa"/>
          </w:tcPr>
          <w:p w14:paraId="0BEF825C" w14:textId="77777777" w:rsidR="007B5DE2" w:rsidRDefault="007B5DE2" w:rsidP="00FE4C63">
            <w:pPr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</w:rPr>
              <w:t>Department of Law file number and project description:</w:t>
            </w:r>
          </w:p>
          <w:p w14:paraId="7E68B698" w14:textId="77777777" w:rsidR="007B5DE2" w:rsidRDefault="007B5DE2" w:rsidP="00FE4C63">
            <w:pPr>
              <w:contextualSpacing/>
              <w:rPr>
                <w:rFonts w:cs="Times New Roman"/>
                <w:sz w:val="18"/>
              </w:rPr>
            </w:pPr>
          </w:p>
          <w:p w14:paraId="1231E7BF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1F944E0D" w14:textId="77777777" w:rsidR="007B5DE2" w:rsidRPr="009F6B38" w:rsidRDefault="007B5DE2" w:rsidP="00FE4C63">
            <w:pPr>
              <w:contextualSpacing/>
              <w:rPr>
                <w:rFonts w:cs="Times New Roman"/>
              </w:rPr>
            </w:pPr>
          </w:p>
        </w:tc>
      </w:tr>
      <w:tr w:rsidR="007B5DE2" w14:paraId="1CC17296" w14:textId="77777777" w:rsidTr="00FE4C63">
        <w:tc>
          <w:tcPr>
            <w:tcW w:w="9710" w:type="dxa"/>
          </w:tcPr>
          <w:p w14:paraId="1731A0C8" w14:textId="77777777" w:rsidR="007B5DE2" w:rsidRDefault="007B5DE2" w:rsidP="00FE4C6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Have changes been made to the regulations since public comment period:</w:t>
            </w:r>
          </w:p>
          <w:p w14:paraId="65F1C4B6" w14:textId="77777777" w:rsidR="007B5DE2" w:rsidRDefault="007B5DE2" w:rsidP="00FE4C6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Yes  </w:t>
            </w:r>
            <w:sdt>
              <w:sdtPr>
                <w:rPr>
                  <w:rFonts w:cs="Times New Roman"/>
                </w:rPr>
                <w:id w:val="-12434056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No  </w:t>
            </w:r>
            <w:sdt>
              <w:sdtPr>
                <w:rPr>
                  <w:rFonts w:cs="Times New Roman"/>
                </w:rPr>
                <w:id w:val="3035184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071472D5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3685FA65" w14:textId="77777777" w:rsidR="007B5DE2" w:rsidRDefault="007B5DE2" w:rsidP="00FE4C6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If yes, identify all changes in detail (attach extra pages if necessary): </w:t>
            </w:r>
          </w:p>
          <w:p w14:paraId="4CE3C431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58EA5AED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31AF08BF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22EF4847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50B48ACF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393DF7D3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0AE8DF2D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22C687DB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3556B37A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5A301DC5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02F2EF3A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3CD043AF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</w:tc>
      </w:tr>
      <w:tr w:rsidR="007B5DE2" w14:paraId="6DAC5871" w14:textId="77777777" w:rsidTr="00FE4C63">
        <w:tc>
          <w:tcPr>
            <w:tcW w:w="9710" w:type="dxa"/>
          </w:tcPr>
          <w:p w14:paraId="44559F16" w14:textId="77777777" w:rsidR="007B5DE2" w:rsidRDefault="007B5DE2" w:rsidP="00FE4C6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If emergency regulation, provide date the regulation expires:</w:t>
            </w:r>
          </w:p>
          <w:p w14:paraId="23C4EA7B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54644234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254CB6B5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0B0A143A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1CB699B6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2433AE24" w14:textId="77777777" w:rsidR="007B5DE2" w:rsidRPr="009F6B38" w:rsidRDefault="007B5DE2" w:rsidP="00FE4C63">
            <w:pPr>
              <w:contextualSpacing/>
              <w:rPr>
                <w:rFonts w:cs="Times New Roman"/>
              </w:rPr>
            </w:pPr>
          </w:p>
        </w:tc>
      </w:tr>
      <w:tr w:rsidR="007B5DE2" w14:paraId="3D681686" w14:textId="77777777" w:rsidTr="00FE4C63">
        <w:trPr>
          <w:trHeight w:val="1493"/>
        </w:trPr>
        <w:tc>
          <w:tcPr>
            <w:tcW w:w="9710" w:type="dxa"/>
          </w:tcPr>
          <w:p w14:paraId="07C9DE31" w14:textId="77777777" w:rsidR="007B5DE2" w:rsidRDefault="007B5DE2" w:rsidP="00FE4C63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Attachments: </w:t>
            </w:r>
          </w:p>
          <w:p w14:paraId="665DAA15" w14:textId="77777777" w:rsidR="007B5DE2" w:rsidRDefault="007B5DE2" w:rsidP="00FE4C63">
            <w:pPr>
              <w:contextualSpacing/>
              <w:rPr>
                <w:rFonts w:cs="Times New Roman"/>
              </w:rPr>
            </w:pPr>
          </w:p>
          <w:p w14:paraId="3252CEE2" w14:textId="77777777" w:rsidR="007B5DE2" w:rsidRDefault="007B5DE2" w:rsidP="00FE4C63">
            <w:pPr>
              <w:contextualSpacing/>
              <w:rPr>
                <w:rFonts w:cs="Times New Roman"/>
                <w:i/>
              </w:rPr>
            </w:pPr>
          </w:p>
          <w:p w14:paraId="2DD7731E" w14:textId="77777777" w:rsidR="007B5DE2" w:rsidRPr="00A17303" w:rsidRDefault="007B5DE2" w:rsidP="00FE4C63">
            <w:pPr>
              <w:contextualSpacing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See checklist in Appendix Z-1, step 6, for all required items. If emergency regulation, see Appendix Z-2, step 10.</w:t>
            </w:r>
          </w:p>
        </w:tc>
      </w:tr>
      <w:tr w:rsidR="007B5DE2" w14:paraId="7463FD7B" w14:textId="77777777" w:rsidTr="00FE4C63">
        <w:trPr>
          <w:trHeight w:val="800"/>
        </w:trPr>
        <w:tc>
          <w:tcPr>
            <w:tcW w:w="9710" w:type="dxa"/>
          </w:tcPr>
          <w:p w14:paraId="5D34D73D" w14:textId="77777777" w:rsidR="007B5DE2" w:rsidRPr="00B85876" w:rsidRDefault="007B5DE2" w:rsidP="00FE4C63">
            <w:pPr>
              <w:contextualSpacing/>
              <w:rPr>
                <w:rFonts w:cs="Times New Roman"/>
              </w:rPr>
            </w:pPr>
            <w:r w:rsidRPr="00B85876">
              <w:rPr>
                <w:rFonts w:cs="Times New Roman"/>
              </w:rPr>
              <w:t>Additional notes:</w:t>
            </w:r>
          </w:p>
          <w:p w14:paraId="4F3220B7" w14:textId="77777777" w:rsidR="007B5DE2" w:rsidRPr="00B85876" w:rsidRDefault="007B5DE2" w:rsidP="00FE4C63">
            <w:pPr>
              <w:contextualSpacing/>
              <w:rPr>
                <w:rFonts w:cs="Times New Roman"/>
              </w:rPr>
            </w:pPr>
          </w:p>
          <w:p w14:paraId="511DF95A" w14:textId="77777777" w:rsidR="007B5DE2" w:rsidRPr="00B85876" w:rsidRDefault="007B5DE2" w:rsidP="00FE4C63">
            <w:pPr>
              <w:contextualSpacing/>
              <w:rPr>
                <w:rFonts w:cs="Times New Roman"/>
              </w:rPr>
            </w:pPr>
          </w:p>
          <w:p w14:paraId="05F3C89E" w14:textId="77777777" w:rsidR="007B5DE2" w:rsidRPr="00B85876" w:rsidRDefault="007B5DE2" w:rsidP="00FE4C63">
            <w:pPr>
              <w:contextualSpacing/>
              <w:rPr>
                <w:rFonts w:cs="Times New Roman"/>
              </w:rPr>
            </w:pPr>
          </w:p>
        </w:tc>
      </w:tr>
    </w:tbl>
    <w:p w14:paraId="5BDAB143" w14:textId="77777777" w:rsidR="00F51901" w:rsidRDefault="00F51901" w:rsidP="00D0778A"/>
    <w:sectPr w:rsidR="00F51901" w:rsidSect="007B5DE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772C" w14:textId="77777777" w:rsidR="0032203D" w:rsidRDefault="0032203D" w:rsidP="007B5DE2">
      <w:pPr>
        <w:spacing w:after="0" w:line="240" w:lineRule="auto"/>
      </w:pPr>
      <w:r>
        <w:separator/>
      </w:r>
    </w:p>
  </w:endnote>
  <w:endnote w:type="continuationSeparator" w:id="0">
    <w:p w14:paraId="08B7DED2" w14:textId="77777777" w:rsidR="0032203D" w:rsidRDefault="0032203D" w:rsidP="007B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9303" w14:textId="77777777" w:rsidR="00823F36" w:rsidRDefault="0032203D">
    <w:pPr>
      <w:pStyle w:val="Footer"/>
      <w:jc w:val="center"/>
    </w:pPr>
  </w:p>
  <w:p w14:paraId="661D7D61" w14:textId="24289F7B" w:rsidR="00823F36" w:rsidRDefault="0032203D" w:rsidP="00E346F4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10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EE4BF" w14:textId="77777777" w:rsidR="00C81957" w:rsidRDefault="00C81957" w:rsidP="00C81957">
        <w:pPr>
          <w:pStyle w:val="Footer"/>
          <w:jc w:val="left"/>
          <w:rPr>
            <w:noProof/>
          </w:rPr>
        </w:pPr>
        <w:r>
          <w:t>App. E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149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 xml:space="preserve">Final Review Request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4DD3" w14:textId="77777777" w:rsidR="0032203D" w:rsidRDefault="0032203D" w:rsidP="007B5DE2">
      <w:pPr>
        <w:spacing w:after="0" w:line="240" w:lineRule="auto"/>
      </w:pPr>
      <w:r>
        <w:separator/>
      </w:r>
    </w:p>
  </w:footnote>
  <w:footnote w:type="continuationSeparator" w:id="0">
    <w:p w14:paraId="10BA6F77" w14:textId="77777777" w:rsidR="0032203D" w:rsidRDefault="0032203D" w:rsidP="007B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113C" w14:textId="77777777" w:rsidR="00C81957" w:rsidRPr="00BA017F" w:rsidRDefault="00C81957" w:rsidP="00C8195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 xml:space="preserve">APPENDIX E: Department of Law Final Review Request  </w:t>
    </w:r>
    <w:r w:rsidRPr="00F6636F" w:rsidDel="00522B8C">
      <w:rPr>
        <w:sz w:val="22"/>
      </w:rPr>
      <w:t xml:space="preserve"> </w:t>
    </w:r>
  </w:p>
  <w:p w14:paraId="587FF872" w14:textId="77777777" w:rsidR="00C81957" w:rsidRDefault="00C81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E2"/>
    <w:rsid w:val="002F4C5D"/>
    <w:rsid w:val="0032203D"/>
    <w:rsid w:val="007B5DE2"/>
    <w:rsid w:val="00913F3A"/>
    <w:rsid w:val="00C81957"/>
    <w:rsid w:val="00D0778A"/>
    <w:rsid w:val="00DA3038"/>
    <w:rsid w:val="00F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8C3A3"/>
  <w15:chartTrackingRefBased/>
  <w15:docId w15:val="{F6448964-76EF-497E-B9D8-E2218C4C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E2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DE2"/>
    <w:pPr>
      <w:spacing w:after="0" w:line="240" w:lineRule="auto"/>
    </w:pPr>
    <w:rPr>
      <w:rFonts w:eastAsiaTheme="minorEastAsia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D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2"/>
    <w:rPr>
      <w:rFonts w:ascii="Times New Roman" w:eastAsiaTheme="minorEastAsia" w:hAnsi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B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2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w.regulations@alask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2</cp:revision>
  <dcterms:created xsi:type="dcterms:W3CDTF">2022-12-06T17:43:00Z</dcterms:created>
  <dcterms:modified xsi:type="dcterms:W3CDTF">2022-12-06T17:43:00Z</dcterms:modified>
</cp:coreProperties>
</file>